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3C25E50">
      <w:pPr>
        <w:spacing w:after="0" w:line="256" w:lineRule="auto"/>
        <w:jc w:val="center"/>
        <w:rPr>
          <w:rFonts w:hint="default" w:ascii="Times New Roman" w:hAnsi="Times New Roman"/>
          <w:b/>
          <w:sz w:val="22"/>
          <w:szCs w:val="22"/>
        </w:rPr>
      </w:pPr>
      <w:r>
        <w:rPr>
          <w:rFonts w:hint="default" w:ascii="Times New Roman" w:hAnsi="Times New Roman"/>
          <w:b/>
          <w:sz w:val="22"/>
          <w:szCs w:val="22"/>
        </w:rPr>
        <w:t>Школьный этап Всероссийской олимпиады школьников</w:t>
      </w:r>
    </w:p>
    <w:p w14:paraId="1F9CF37D">
      <w:pPr>
        <w:spacing w:after="0" w:line="256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/>
          <w:b/>
          <w:sz w:val="22"/>
          <w:szCs w:val="22"/>
        </w:rPr>
        <w:t>по труду (технологии) 2024 – 2025 учебный год</w:t>
      </w:r>
      <w:r>
        <w:rPr>
          <w:rFonts w:hint="default" w:ascii="Times New Roman" w:hAnsi="Times New Roman" w:cs="Times New Roman"/>
          <w:b/>
          <w:sz w:val="22"/>
          <w:szCs w:val="22"/>
        </w:rPr>
        <w:t xml:space="preserve"> </w:t>
      </w:r>
    </w:p>
    <w:p w14:paraId="252497C1">
      <w:pPr>
        <w:spacing w:after="0" w:line="256" w:lineRule="auto"/>
        <w:jc w:val="center"/>
        <w:rPr>
          <w:rFonts w:hint="default" w:ascii="Times New Roman" w:hAnsi="Times New Roman" w:cs="Times New Roman"/>
          <w:b/>
          <w:color w:val="FF0000"/>
          <w:sz w:val="22"/>
          <w:szCs w:val="22"/>
        </w:rPr>
      </w:pPr>
      <w:r>
        <w:rPr>
          <w:rFonts w:hint="default" w:ascii="Times New Roman" w:hAnsi="Times New Roman" w:cs="Times New Roman"/>
          <w:b/>
          <w:color w:val="FF0000"/>
          <w:sz w:val="22"/>
          <w:szCs w:val="22"/>
          <w:lang w:val="ru-RU"/>
        </w:rPr>
        <w:t>профиль</w:t>
      </w:r>
      <w:r>
        <w:rPr>
          <w:rFonts w:hint="default" w:ascii="Times New Roman" w:hAnsi="Times New Roman" w:cs="Times New Roman"/>
          <w:b/>
          <w:color w:val="FF0000"/>
          <w:sz w:val="22"/>
          <w:szCs w:val="22"/>
        </w:rPr>
        <w:t xml:space="preserve"> «Культура дома, дизайн и технологии»</w:t>
      </w:r>
    </w:p>
    <w:p w14:paraId="090EBA3A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944FD34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  <w:highlight w:val="yellow"/>
        </w:rPr>
      </w:pPr>
      <w:r>
        <w:rPr>
          <w:rFonts w:hint="default" w:ascii="Times New Roman" w:hAnsi="Times New Roman"/>
          <w:b/>
          <w:sz w:val="22"/>
          <w:szCs w:val="22"/>
          <w:highlight w:val="yellow"/>
        </w:rPr>
        <w:t>Обработка швейного изделия или узла на швейно-вышивальном оборудовании</w:t>
      </w:r>
      <w:r>
        <w:rPr>
          <w:rFonts w:hint="default" w:ascii="Times New Roman" w:hAnsi="Times New Roman" w:cs="Times New Roman"/>
          <w:b/>
          <w:sz w:val="22"/>
          <w:szCs w:val="22"/>
          <w:highlight w:val="yellow"/>
        </w:rPr>
        <w:t xml:space="preserve"> </w:t>
      </w:r>
    </w:p>
    <w:p w14:paraId="67A9E1E9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10-11 класс</w:t>
      </w: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ы</w:t>
      </w:r>
      <w:r>
        <w:rPr>
          <w:rFonts w:hint="default" w:ascii="Times New Roman" w:hAnsi="Times New Roman" w:cs="Times New Roman"/>
          <w:b/>
          <w:sz w:val="22"/>
          <w:szCs w:val="22"/>
        </w:rPr>
        <w:t xml:space="preserve">  </w:t>
      </w:r>
    </w:p>
    <w:p w14:paraId="59FED868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«Машинная вышивка и и</w:t>
      </w:r>
      <w:r>
        <w:rPr>
          <w:rFonts w:hint="default" w:ascii="Times New Roman" w:hAnsi="Times New Roman" w:cs="Times New Roman"/>
          <w:b/>
          <w:color w:val="000000"/>
          <w:sz w:val="22"/>
          <w:szCs w:val="22"/>
        </w:rPr>
        <w:t xml:space="preserve">зготовление сумки </w:t>
      </w:r>
      <w:r>
        <w:rPr>
          <w:rFonts w:hint="default" w:ascii="Times New Roman" w:hAnsi="Times New Roman" w:cs="Times New Roman"/>
          <w:b/>
          <w:color w:val="000000"/>
          <w:sz w:val="22"/>
          <w:szCs w:val="22"/>
          <w:lang w:val="ru-RU"/>
        </w:rPr>
        <w:t>из фетра</w:t>
      </w:r>
      <w:r>
        <w:rPr>
          <w:rFonts w:hint="default" w:ascii="Times New Roman" w:hAnsi="Times New Roman" w:cs="Times New Roman"/>
          <w:b/>
          <w:sz w:val="22"/>
          <w:szCs w:val="22"/>
        </w:rPr>
        <w:t>»</w:t>
      </w:r>
      <w:bookmarkStart w:id="0" w:name="_GoBack"/>
      <w:bookmarkEnd w:id="0"/>
    </w:p>
    <w:p w14:paraId="44DA1968">
      <w:pPr>
        <w:spacing w:after="0"/>
        <w:rPr>
          <w:rFonts w:hint="default" w:ascii="Times New Roman" w:hAnsi="Times New Roman" w:cs="Times New Roman"/>
          <w:b/>
          <w:sz w:val="22"/>
          <w:szCs w:val="22"/>
        </w:rPr>
      </w:pPr>
    </w:p>
    <w:p w14:paraId="56CB2EC2">
      <w:pPr>
        <w:spacing w:after="0"/>
        <w:jc w:val="both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sz w:val="22"/>
          <w:szCs w:val="22"/>
        </w:rPr>
        <w:t xml:space="preserve">Перед началом работы внимательно прочтите задание, изучите объект труда, наличие материалов и приспособлений для работы.  </w:t>
      </w:r>
    </w:p>
    <w:p w14:paraId="3747A005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tbl>
      <w:tblPr>
        <w:tblStyle w:val="3"/>
        <w:tblW w:w="0" w:type="auto"/>
        <w:tblInd w:w="-323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324"/>
        <w:gridCol w:w="6610"/>
      </w:tblGrid>
      <w:tr w14:paraId="6B6789B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32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287A92F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 xml:space="preserve">Задание: </w:t>
            </w:r>
          </w:p>
          <w:p w14:paraId="3F6B543E">
            <w:pPr>
              <w:spacing w:after="0" w:line="240" w:lineRule="auto"/>
              <w:ind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Выполнить машинну вышивку и изготовить сумку 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из фетра</w:t>
            </w:r>
          </w:p>
          <w:p w14:paraId="149979BD">
            <w:pPr>
              <w:spacing w:after="0" w:line="240" w:lineRule="auto"/>
              <w:ind w:firstLine="142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61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375D2DD">
            <w:pPr>
              <w:spacing w:after="0" w:line="240" w:lineRule="auto"/>
              <w:ind w:firstLine="35"/>
              <w:jc w:val="both"/>
              <w:rPr>
                <w:rFonts w:hint="default" w:ascii="Times New Roman" w:hAnsi="Times New Roman" w:cs="Times New Roman"/>
                <w:color w:val="000000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Материалы:</w:t>
            </w:r>
          </w:p>
          <w:p w14:paraId="3A7F5D3B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Фетр: 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41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0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*76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0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 xml:space="preserve"> 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м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м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 - 1шт.</w:t>
            </w:r>
          </w:p>
          <w:p w14:paraId="1A249988">
            <w:pPr>
              <w:ind w:firstLine="550" w:firstLineChars="250"/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80*500 мм - 1 шт.</w:t>
            </w:r>
          </w:p>
          <w:p w14:paraId="506CD06C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Нитки швейные - 1 шт.</w:t>
            </w:r>
          </w:p>
          <w:p w14:paraId="7518AE87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Флизелин 410*380 мм</w:t>
            </w:r>
          </w:p>
          <w:p w14:paraId="60A9CEFA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Вышивальные нитки  - 3 цвета</w:t>
            </w:r>
          </w:p>
          <w:p w14:paraId="147B7677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 xml:space="preserve">Иголка </w:t>
            </w:r>
          </w:p>
          <w:p w14:paraId="39753354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844550</wp:posOffset>
                  </wp:positionH>
                  <wp:positionV relativeFrom="paragraph">
                    <wp:posOffset>114935</wp:posOffset>
                  </wp:positionV>
                  <wp:extent cx="2657475" cy="1590040"/>
                  <wp:effectExtent l="0" t="0" r="9525" b="10160"/>
                  <wp:wrapTight wrapText="bothSides">
                    <wp:wrapPolygon>
                      <wp:start x="0" y="0"/>
                      <wp:lineTo x="0" y="21220"/>
                      <wp:lineTo x="21523" y="21220"/>
                      <wp:lineTo x="21523" y="0"/>
                      <wp:lineTo x="0" y="0"/>
                    </wp:wrapPolygon>
                  </wp:wrapTight>
                  <wp:docPr id="11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475" cy="15900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Ножницы</w:t>
            </w:r>
          </w:p>
          <w:p w14:paraId="5ED08CD5">
            <w:pPr>
              <w:jc w:val="both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</w:p>
          <w:p w14:paraId="660D584A">
            <w:pPr>
              <w:spacing w:after="0" w:line="240" w:lineRule="auto"/>
              <w:ind w:firstLine="35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3DFEF8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34" w:type="dxa"/>
            <w:gridSpan w:val="2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5186A11">
            <w:pPr>
              <w:spacing w:after="0"/>
              <w:ind w:firstLine="318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b w:val="0"/>
                <w:bCs w:val="0"/>
                <w:sz w:val="22"/>
                <w:szCs w:val="22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4286885</wp:posOffset>
                  </wp:positionH>
                  <wp:positionV relativeFrom="paragraph">
                    <wp:posOffset>80010</wp:posOffset>
                  </wp:positionV>
                  <wp:extent cx="1895475" cy="1913890"/>
                  <wp:effectExtent l="0" t="0" r="9525" b="10160"/>
                  <wp:wrapTight wrapText="bothSides">
                    <wp:wrapPolygon>
                      <wp:start x="0" y="0"/>
                      <wp:lineTo x="0" y="21285"/>
                      <wp:lineTo x="21491" y="21285"/>
                      <wp:lineTo x="21491" y="0"/>
                      <wp:lineTo x="0" y="0"/>
                    </wp:wrapPolygon>
                  </wp:wrapTight>
                  <wp:docPr id="1" name="Изображение 3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Изображение 3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13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b w:val="0"/>
                <w:bCs w:val="0"/>
                <w:sz w:val="22"/>
                <w:szCs w:val="22"/>
              </w:rPr>
              <w:drawing>
                <wp:anchor distT="0" distB="0" distL="114300" distR="114300" simplePos="0" relativeHeight="251659264" behindDoc="1" locked="0" layoutInCell="1" allowOverlap="1">
                  <wp:simplePos x="0" y="0"/>
                  <wp:positionH relativeFrom="column">
                    <wp:posOffset>31750</wp:posOffset>
                  </wp:positionH>
                  <wp:positionV relativeFrom="paragraph">
                    <wp:posOffset>95250</wp:posOffset>
                  </wp:positionV>
                  <wp:extent cx="2124075" cy="1879600"/>
                  <wp:effectExtent l="0" t="0" r="9525" b="6350"/>
                  <wp:wrapTight wrapText="bothSides">
                    <wp:wrapPolygon>
                      <wp:start x="0" y="0"/>
                      <wp:lineTo x="0" y="21454"/>
                      <wp:lineTo x="21503" y="21454"/>
                      <wp:lineTo x="21503" y="0"/>
                      <wp:lineTo x="0" y="0"/>
                    </wp:wrapPolygon>
                  </wp:wrapTight>
                  <wp:docPr id="15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t="7773" b="37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24075" cy="187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b w:val="0"/>
                <w:bCs w:val="0"/>
                <w:sz w:val="22"/>
                <w:szCs w:val="22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2302510</wp:posOffset>
                  </wp:positionH>
                  <wp:positionV relativeFrom="paragraph">
                    <wp:posOffset>107950</wp:posOffset>
                  </wp:positionV>
                  <wp:extent cx="1905635" cy="1905635"/>
                  <wp:effectExtent l="0" t="0" r="18415" b="18415"/>
                  <wp:wrapTight wrapText="bothSides">
                    <wp:wrapPolygon>
                      <wp:start x="0" y="0"/>
                      <wp:lineTo x="0" y="21377"/>
                      <wp:lineTo x="21377" y="21377"/>
                      <wp:lineTo x="21377" y="0"/>
                      <wp:lineTo x="0" y="0"/>
                    </wp:wrapPolygon>
                  </wp:wrapTight>
                  <wp:docPr id="14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635" cy="19056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default" w:ascii="Times New Roman" w:hAnsi="Times New Roman" w:eastAsia="SimSun" w:cs="Times New Roman"/>
                <w:b w:val="0"/>
                <w:bCs w:val="0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Фетр м</w:t>
            </w:r>
            <w:r>
              <w:rPr>
                <w:rFonts w:hint="default" w:ascii="Times New Roman" w:hAnsi="Times New Roman" w:eastAsia="SimSun" w:cs="Times New Roman"/>
                <w:b w:val="0"/>
                <w:bCs w:val="0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ягкий, податливый материал, завоевавший популярность у рукодельниц. Из него делают игрушки и предметы декора, украшения и бытовые принадлежности.  </w:t>
            </w:r>
            <w:r>
              <w:rPr>
                <w:rStyle w:val="4"/>
                <w:rFonts w:hint="default" w:ascii="Times New Roman" w:hAnsi="Times New Roman" w:eastAsia="sans-serif" w:cs="Times New Roman"/>
                <w:b w:val="0"/>
                <w:bCs w:val="0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Сумка из фетра </w:t>
            </w:r>
            <w:r>
              <w:rPr>
                <w:rFonts w:hint="default" w:ascii="Times New Roman" w:hAnsi="Times New Roman" w:eastAsia="SimSun" w:cs="Times New Roman"/>
                <w:b w:val="0"/>
                <w:bCs w:val="0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сделанная</w:t>
            </w:r>
            <w:r>
              <w:rPr>
                <w:rStyle w:val="4"/>
                <w:rFonts w:hint="default" w:ascii="Times New Roman" w:hAnsi="Times New Roman" w:eastAsia="sans-serif" w:cs="Times New Roman"/>
                <w:b w:val="0"/>
                <w:bCs w:val="0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 своими руками</w:t>
            </w:r>
            <w:r>
              <w:rPr>
                <w:rFonts w:hint="default" w:ascii="Times New Roman" w:hAnsi="Times New Roman" w:eastAsia="SimSun" w:cs="Times New Roman"/>
                <w:b w:val="0"/>
                <w:bCs w:val="0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, заслуженно пользуется уважением. Стильная, вместительная. Ее можно использовать как пляжный вариант, а можно смело отправляться на работу.</w:t>
            </w:r>
            <w:r>
              <w:rPr>
                <w:rFonts w:hint="default" w:ascii="Times New Roman" w:hAnsi="Times New Roman" w:cs="Times New Roman"/>
                <w:b w:val="0"/>
                <w:bCs w:val="0"/>
                <w:sz w:val="22"/>
                <w:szCs w:val="22"/>
              </w:rPr>
              <w:t xml:space="preserve">  </w:t>
            </w:r>
          </w:p>
        </w:tc>
      </w:tr>
    </w:tbl>
    <w:p w14:paraId="4E34D15C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E68A9B0">
      <w:pPr>
        <w:spacing w:after="0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0DA97114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  <w:lang w:val="ru-RU"/>
        </w:rPr>
        <w:t>П</w:t>
      </w:r>
      <w:r>
        <w:rPr>
          <w:rFonts w:hint="default" w:ascii="Times New Roman" w:hAnsi="Times New Roman" w:cs="Times New Roman"/>
          <w:b/>
          <w:sz w:val="22"/>
          <w:szCs w:val="22"/>
        </w:rPr>
        <w:t>оследовательность выполнения и графическое изображение</w:t>
      </w:r>
    </w:p>
    <w:tbl>
      <w:tblPr>
        <w:tblStyle w:val="3"/>
        <w:tblW w:w="0" w:type="auto"/>
        <w:tblInd w:w="-464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245"/>
        <w:gridCol w:w="4950"/>
      </w:tblGrid>
      <w:tr w14:paraId="35D66E5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95FB1C6">
            <w:pPr>
              <w:tabs>
                <w:tab w:val="left" w:pos="360"/>
              </w:tabs>
              <w:spacing w:after="0" w:line="240" w:lineRule="auto"/>
              <w:ind w:firstLine="176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Описание операции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2DEB6E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Графическое изображение</w:t>
            </w:r>
          </w:p>
        </w:tc>
      </w:tr>
      <w:tr w14:paraId="4C8DC3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F1A0C7E">
            <w:pPr>
              <w:pStyle w:val="7"/>
              <w:numPr>
                <w:ilvl w:val="0"/>
                <w:numId w:val="1"/>
              </w:numPr>
              <w:tabs>
                <w:tab w:val="left" w:pos="344"/>
                <w:tab w:val="left" w:pos="494"/>
              </w:tabs>
              <w:spacing w:before="0" w:after="0" w:line="276" w:lineRule="auto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Внимательно прочитайте последовательность работы.</w:t>
            </w:r>
          </w:p>
          <w:p w14:paraId="3E98EDDF">
            <w:pPr>
              <w:pStyle w:val="7"/>
              <w:tabs>
                <w:tab w:val="left" w:pos="344"/>
                <w:tab w:val="left" w:pos="494"/>
              </w:tabs>
              <w:spacing w:before="0" w:after="0" w:line="276" w:lineRule="auto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    Определите на ткани место вышивки, её центр (центр вышивки может быть смещён, по Вашему усмотрению).     Необходимо соблюдать условие: размер вышивки: 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8*8</w:t>
            </w:r>
            <w:r>
              <w:rPr>
                <w:rFonts w:hint="default" w:ascii="Times New Roman" w:hAnsi="Times New Roman" w:cs="Times New Roman"/>
                <w:color w:val="FF0000"/>
                <w:sz w:val="22"/>
                <w:szCs w:val="22"/>
              </w:rPr>
              <w:t xml:space="preserve"> 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>см, смена цветов: 3 цвета.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2776D97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F21E13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C80C7A6">
            <w:pPr>
              <w:tabs>
                <w:tab w:val="left" w:pos="344"/>
                <w:tab w:val="left" w:pos="436"/>
                <w:tab w:val="left" w:pos="494"/>
              </w:tabs>
              <w:spacing w:after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2. Продублируйте деталь полностью: наложите на изнаночную сторону детали клеевую поверхность прокладочной ткани (стабилизатор), закрепите булавками. Проутюжьте с изнаночной стороны через проутюжильник, чтобы клеевая не приклеилась к утюгу.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14EBB33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5" o:spt="75" type="#_x0000_t75" style="height:148.7pt;width:122.95pt;" o:ole="t" fillcolor="#FFFFFF" filled="t" stroked="f" coordsize="21600,21600">
                  <v:path/>
                  <v:fill on="t" color2="#000000" focussize="0,0"/>
                  <v:stroke on="f"/>
                  <v:imagedata r:id="rId11" o:title=""/>
                  <o:lock v:ext="edit" aspectratio="t"/>
                  <w10:wrap type="none"/>
                  <w10:anchorlock/>
                </v:shape>
                <o:OLEObject Type="Embed" ProgID="PBrush" ShapeID="_x0000_i1025" DrawAspect="Content" ObjectID="_1468075725" r:id="rId10">
                  <o:LockedField>false</o:LockedField>
                </o:OLEObject>
              </w:object>
            </w:r>
          </w:p>
        </w:tc>
      </w:tr>
      <w:tr w14:paraId="405C9E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43E279D">
            <w:pPr>
              <w:pStyle w:val="8"/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3. Выполните обмеловку детали на лицевой стороне ткани, соблюдая все правила раскроя по схеме. Отметьте центры будущих элементов вышивки (можно проложить контрольные линии прямыми стежками). </w:t>
            </w:r>
          </w:p>
          <w:p w14:paraId="7C8E1552">
            <w:pPr>
              <w:pStyle w:val="8"/>
              <w:tabs>
                <w:tab w:val="left" w:pos="0"/>
                <w:tab w:val="left" w:pos="344"/>
                <w:tab w:val="left" w:pos="426"/>
                <w:tab w:val="left" w:pos="494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4. Подготовьте швейную машину: верхнюю нить желательно отрегулировать немного слабее, чем нижнюю, чтобы нижней нити в процессе вышивки не было видно на лицевой стороне. Цвет верхней нити зависит от рисунка. 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B5B9AA8">
            <w:pPr>
              <w:snapToGrid w:val="0"/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A4AC0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5B9D81B">
            <w:pPr>
              <w:pStyle w:val="8"/>
              <w:tabs>
                <w:tab w:val="left" w:pos="0"/>
                <w:tab w:val="left" w:pos="344"/>
                <w:tab w:val="left" w:pos="426"/>
                <w:tab w:val="left" w:pos="602"/>
              </w:tabs>
              <w:spacing w:after="0"/>
              <w:ind w:left="0" w:firstLine="176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4. На дисплее выберите рисунок, если рисунок расположен не по центру Вашего изделия, изменить место вышивки с помощью курсора. Необходимо выполнить условия: выбранная вышивка или композиция, состоящая из нескольких элементов вышивки должны иметь параметры п.1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D2E4724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6" o:spt="75" type="#_x0000_t75" style="height:104.3pt;width:236.8pt;" o:ole="t" fillcolor="#FFFFFF" filled="t" stroked="f" coordsize="21600,21600">
                  <v:path/>
                  <v:fill on="t" color2="#000000" focussize="0,0"/>
                  <v:stroke on="f"/>
                  <v:imagedata r:id="rId13" o:title=""/>
                  <o:lock v:ext="edit" aspectratio="t"/>
                  <w10:wrap type="none"/>
                  <w10:anchorlock/>
                </v:shape>
                <o:OLEObject Type="Embed" ProgID="PBrush" ShapeID="_x0000_i1026" DrawAspect="Content" ObjectID="_1468075726" r:id="rId12">
                  <o:LockedField>false</o:LockedField>
                </o:OLEObject>
              </w:object>
            </w:r>
          </w:p>
        </w:tc>
      </w:tr>
      <w:tr w14:paraId="1BF3FC6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80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CB65577">
            <w:pPr>
              <w:pStyle w:val="8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5. Запяльте ткань в пяльцы, установите их в машину, проверьте информацию о вышивке: - размер; - время выполнения; - количество цветов. </w:t>
            </w:r>
          </w:p>
          <w:p w14:paraId="4D6412AB">
            <w:pPr>
              <w:pStyle w:val="8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6. Нажмите команду пуск и выполните вышивку по задуманной композиции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F002243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7" o:spt="75" type="#_x0000_t75" style="height:123.25pt;width:237.05pt;" o:ole="t" fillcolor="#FFFFFF" filled="t" stroked="f" coordsize="21600,21600">
                  <v:path/>
                  <v:fill on="t" color2="#000000" focussize="0,0"/>
                  <v:stroke on="f"/>
                  <v:imagedata r:id="rId15" o:title=""/>
                  <o:lock v:ext="edit" aspectratio="t"/>
                  <w10:wrap type="none"/>
                  <w10:anchorlock/>
                </v:shape>
                <o:OLEObject Type="Embed" ProgID="PBrush" ShapeID="_x0000_i1027" DrawAspect="Content" ObjectID="_1468075727" r:id="rId14">
                  <o:LockedField>false</o:LockedField>
                </o:OLEObject>
              </w:object>
            </w:r>
          </w:p>
        </w:tc>
      </w:tr>
      <w:tr w14:paraId="76E811C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117FD38">
            <w:pPr>
              <w:pStyle w:val="8"/>
              <w:tabs>
                <w:tab w:val="left" w:pos="344"/>
                <w:tab w:val="left" w:pos="494"/>
              </w:tabs>
              <w:spacing w:after="0"/>
              <w:ind w:left="34" w:firstLine="142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7. Очистите вышитый рисунок от производственного мусора (удалите нитки,  т.д.). Проутюжьте вышитый рисунок, соблюдая технику безопасности при работе с утюгом, и правила ВТО вышитых изделий.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267447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object>
                <v:shape id="_x0000_i1028" o:spt="75" type="#_x0000_t75" style="height:66.1pt;width:236.9pt;" o:ole="t" fillcolor="#FFFFFF" filled="t" stroked="f" coordsize="21600,21600">
                  <v:path/>
                  <v:fill on="t" color2="#000000" focussize="0,0"/>
                  <v:stroke on="f"/>
                  <v:imagedata r:id="rId17" o:title=""/>
                  <o:lock v:ext="edit" aspectratio="t"/>
                  <w10:wrap type="none"/>
                  <w10:anchorlock/>
                </v:shape>
                <o:OLEObject Type="Embed" ProgID="PBrush" ShapeID="_x0000_i1028" DrawAspect="Content" ObjectID="_1468075728" r:id="rId16">
                  <o:LockedField>false</o:LockedField>
                </o:OLEObject>
              </w:object>
            </w:r>
          </w:p>
        </w:tc>
      </w:tr>
      <w:tr w14:paraId="4E161B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4983CD2">
            <w:pPr>
              <w:numPr>
                <w:ilvl w:val="0"/>
                <w:numId w:val="2"/>
              </w:numPr>
              <w:tabs>
                <w:tab w:val="left" w:pos="436"/>
              </w:tabs>
              <w:spacing w:after="0" w:line="240" w:lineRule="auto"/>
              <w:ind w:left="0" w:leftChars="0"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П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рорисовать детали, выдерживая параметры, учитывая припуски на швы (5 мм.).</w:t>
            </w:r>
          </w:p>
          <w:p w14:paraId="5D1FE2C0">
            <w:pPr>
              <w:spacing w:after="0" w:line="240" w:lineRule="auto"/>
              <w:ind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4B97564">
            <w:pPr>
              <w:spacing w:after="0" w:line="240" w:lineRule="auto"/>
              <w:ind w:firstLine="176" w:firstLineChars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2719705" cy="1731010"/>
                  <wp:effectExtent l="0" t="0" r="4445" b="2540"/>
                  <wp:docPr id="16" name="Изображение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Изображение 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705" cy="1731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D20F0E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42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93F294F">
            <w:pPr>
              <w:numPr>
                <w:ilvl w:val="0"/>
                <w:numId w:val="2"/>
              </w:numPr>
              <w:tabs>
                <w:tab w:val="left" w:pos="436"/>
              </w:tabs>
              <w:spacing w:after="0" w:line="240" w:lineRule="auto"/>
              <w:ind w:left="0" w:leftChars="0" w:firstLine="176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На основной выкройке найти середину и отметить ее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5D74D05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"https://www.dombusin.com/pic/images/6(18).png"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2953385" cy="1932305"/>
                  <wp:effectExtent l="0" t="0" r="18415" b="10795"/>
                  <wp:docPr id="17" name="Изображение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Изображение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385" cy="1932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  <w:p w14:paraId="7AF7A22A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265749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7451D51">
            <w:pPr>
              <w:numPr>
                <w:ilvl w:val="0"/>
                <w:numId w:val="2"/>
              </w:numPr>
              <w:tabs>
                <w:tab w:val="left" w:pos="436"/>
              </w:tabs>
              <w:spacing w:after="0" w:line="240" w:lineRule="auto"/>
              <w:ind w:left="34" w:firstLine="25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По каждому краю отметить прямоугольник и вырезать его.</w:t>
            </w:r>
          </w:p>
          <w:p w14:paraId="076E1405">
            <w:pPr>
              <w:numPr>
                <w:ilvl w:val="0"/>
                <w:numId w:val="0"/>
              </w:numPr>
              <w:tabs>
                <w:tab w:val="left" w:pos="436"/>
              </w:tabs>
              <w:spacing w:after="0" w:line="240" w:lineRule="auto"/>
              <w:ind w:left="284" w:leftChars="0" w:firstLine="0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D2FD93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-27940</wp:posOffset>
                  </wp:positionH>
                  <wp:positionV relativeFrom="paragraph">
                    <wp:posOffset>76200</wp:posOffset>
                  </wp:positionV>
                  <wp:extent cx="3028315" cy="2159000"/>
                  <wp:effectExtent l="0" t="0" r="635" b="12700"/>
                  <wp:wrapTight wrapText="bothSides">
                    <wp:wrapPolygon>
                      <wp:start x="0" y="0"/>
                      <wp:lineTo x="0" y="21346"/>
                      <wp:lineTo x="21469" y="21346"/>
                      <wp:lineTo x="21469" y="0"/>
                      <wp:lineTo x="0" y="0"/>
                    </wp:wrapPolygon>
                  </wp:wrapTight>
                  <wp:docPr id="18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l="4150" r="20694" b="74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8315" cy="2159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B745A4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E6629B0">
            <w:pPr>
              <w:pStyle w:val="8"/>
              <w:numPr>
                <w:ilvl w:val="0"/>
                <w:numId w:val="2"/>
              </w:numPr>
              <w:spacing w:after="0" w:line="240" w:lineRule="auto"/>
              <w:ind w:left="0" w:leftChars="0" w:right="0" w:rightChars="0" w:firstLine="284" w:firstLine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Сострочить ручки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 xml:space="preserve"> (80*250мм)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, оставив незашитыми края, как это показано на фото.</w:t>
            </w:r>
          </w:p>
          <w:p w14:paraId="4FF09D46">
            <w:pPr>
              <w:pStyle w:val="8"/>
              <w:numPr>
                <w:ilvl w:val="0"/>
                <w:numId w:val="0"/>
              </w:numPr>
              <w:spacing w:after="0" w:line="240" w:lineRule="auto"/>
              <w:ind w:left="284" w:leftChars="0" w:right="0" w:rightChars="0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C47E89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"https://www.dombusin.com/pic/images/13(10).png"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2439035" cy="2945765"/>
                  <wp:effectExtent l="0" t="0" r="18415" b="6985"/>
                  <wp:docPr id="19" name="Изображение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Изображение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9035" cy="2945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  <w:p w14:paraId="4DFB9A8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  <w:p w14:paraId="2991584B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0461E8F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8600258">
            <w:pPr>
              <w:pStyle w:val="8"/>
              <w:numPr>
                <w:ilvl w:val="0"/>
                <w:numId w:val="2"/>
              </w:numPr>
              <w:spacing w:after="0" w:line="240" w:lineRule="auto"/>
              <w:ind w:left="0" w:leftChars="0" w:right="0" w:rightChars="0" w:firstLine="284" w:firstLineChars="0"/>
              <w:jc w:val="both"/>
              <w:rPr>
                <w:rFonts w:hint="default" w:ascii="Times New Roman" w:hAnsi="Times New Roman" w:eastAsia="Arial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Закрепить ручки на сумке.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C3352F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drawing>
                <wp:inline distT="0" distB="0" distL="114300" distR="114300">
                  <wp:extent cx="2947035" cy="2844165"/>
                  <wp:effectExtent l="0" t="0" r="5715" b="13335"/>
                  <wp:docPr id="20" name="Изображение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Изображение 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7035" cy="2844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EE926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65FE26D">
            <w:pPr>
              <w:pStyle w:val="8"/>
              <w:numPr>
                <w:ilvl w:val="0"/>
                <w:numId w:val="2"/>
              </w:numPr>
              <w:spacing w:after="0" w:line="240" w:lineRule="auto"/>
              <w:ind w:left="0" w:leftChars="0" w:right="0" w:rightChars="0" w:firstLine="284" w:firstLineChars="0"/>
              <w:jc w:val="both"/>
              <w:rPr>
                <w:rFonts w:hint="default" w:ascii="Times New Roman" w:hAnsi="Times New Roman" w:eastAsia="Arial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Закрепить края булавками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 xml:space="preserve"> или прищепками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 xml:space="preserve"> и прострочить по лицевой стороне.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A8CF495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"https://www.dombusin.com/pic/images/15(4).png"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2934970" cy="1560195"/>
                  <wp:effectExtent l="0" t="0" r="17780" b="1905"/>
                  <wp:docPr id="21" name="Изображение 4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Изображение 4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970" cy="15601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</w:tc>
      </w:tr>
      <w:tr w14:paraId="7B53DB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8" w:hRule="atLeast"/>
        </w:trPr>
        <w:tc>
          <w:tcPr>
            <w:tcW w:w="52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5851A30">
            <w:pPr>
              <w:pStyle w:val="8"/>
              <w:numPr>
                <w:ilvl w:val="0"/>
                <w:numId w:val="2"/>
              </w:numPr>
              <w:spacing w:after="0" w:line="240" w:lineRule="auto"/>
              <w:ind w:left="0" w:leftChars="0" w:right="0" w:rightChars="0" w:firstLine="284" w:firstLineChars="0"/>
              <w:jc w:val="both"/>
              <w:rPr>
                <w:rFonts w:hint="default" w:ascii="Times New Roman" w:hAnsi="Times New Roman" w:eastAsia="Arial" w:cs="Times New Roman"/>
                <w:color w:val="000000"/>
                <w:sz w:val="22"/>
                <w:szCs w:val="22"/>
                <w:shd w:val="clear" w:color="auto" w:fill="FFFFFF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Застрочить дно, защемив каждый угол швом на 3-4 см, как это показано на картинке.</w:t>
            </w:r>
            <w:r>
              <w:rPr>
                <w:rFonts w:hint="default" w:ascii="Times New Roman" w:hAnsi="Times New Roman" w:eastAsia="Arial" w:cs="Times New Roman"/>
                <w:sz w:val="22"/>
                <w:szCs w:val="22"/>
                <w:shd w:val="clear" w:color="auto" w:fill="FFFFFF"/>
              </w:rPr>
              <w:t>.</w:t>
            </w:r>
          </w:p>
        </w:tc>
        <w:tc>
          <w:tcPr>
            <w:tcW w:w="49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DA92B67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begin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instrText xml:space="preserve">INCLUDEPICTURE \d "https://www.dombusin.com/pic/images/11(10).jpg" \* MERGEFORMATINET </w:instrText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separate"/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drawing>
                <wp:inline distT="0" distB="0" distL="114300" distR="114300">
                  <wp:extent cx="3382010" cy="2134870"/>
                  <wp:effectExtent l="0" t="0" r="8890" b="17780"/>
                  <wp:docPr id="22" name="Изображение 5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Изображение 5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82010" cy="21348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default" w:ascii="Times New Roman" w:hAnsi="Times New Roman" w:eastAsia="SimSun" w:cs="Times New Roman"/>
                <w:sz w:val="22"/>
                <w:szCs w:val="22"/>
              </w:rPr>
              <w:fldChar w:fldCharType="end"/>
            </w:r>
          </w:p>
        </w:tc>
      </w:tr>
    </w:tbl>
    <w:p w14:paraId="24584F5C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D086325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E721500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0B1ED29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F1FC3DB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0C501CB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FC4DBFC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0CEBEAE3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166C2B0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6E2D76D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C9A02C6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42BD6E5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387A603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FD0BBA8">
      <w:pPr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9D075EF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9BA96D1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FE2A528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FC627F5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3910583B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ADF728D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823D8E5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96B1B03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4DD3690C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0B0CCC78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158F8816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5997B732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2CD434D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170DD32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7866D860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6300E30B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p w14:paraId="24C4C8B7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  <w:r>
        <w:rPr>
          <w:rFonts w:hint="default" w:ascii="Times New Roman" w:hAnsi="Times New Roman" w:cs="Times New Roman"/>
          <w:b/>
          <w:sz w:val="22"/>
          <w:szCs w:val="22"/>
        </w:rPr>
        <w:t>Карта пооперационного контроля</w:t>
      </w:r>
    </w:p>
    <w:p w14:paraId="3BF3EA49">
      <w:pPr>
        <w:spacing w:after="0" w:line="240" w:lineRule="auto"/>
        <w:jc w:val="center"/>
        <w:rPr>
          <w:rFonts w:hint="default" w:ascii="Times New Roman" w:hAnsi="Times New Roman" w:cs="Times New Roman"/>
          <w:b/>
          <w:sz w:val="22"/>
          <w:szCs w:val="22"/>
        </w:rPr>
      </w:pPr>
    </w:p>
    <w:tbl>
      <w:tblPr>
        <w:tblStyle w:val="3"/>
        <w:tblW w:w="0" w:type="auto"/>
        <w:tblInd w:w="-5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521"/>
        <w:gridCol w:w="992"/>
        <w:gridCol w:w="1144"/>
      </w:tblGrid>
      <w:tr w14:paraId="1959004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BEB60D6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№ п/п</w:t>
            </w: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C076066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Критерии оценки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CDA7BBA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Макс.</w:t>
            </w:r>
          </w:p>
          <w:p w14:paraId="3530DC5D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балл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181A742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Балл участника</w:t>
            </w:r>
          </w:p>
        </w:tc>
      </w:tr>
      <w:tr w14:paraId="3D5FAF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3A62CC1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6BF7DE3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Технические условия на изготовление изделия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70831F6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8,5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621B23A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  <w:tr w14:paraId="657CA28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2006EB2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D04441C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Правильное совмещение осевых линий изделия и центра намеченной вышивки        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41B486C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E21ADF6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5D594B6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25A68A8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79EA575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Работа с программой машины: выбор рисунка и задание правильных размеров, размещение по центру композиции, заправка машины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347E529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39BF41B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1E57C1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7" w:hRule="atLeast"/>
        </w:trPr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FFE1691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6973B9B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Наблюдение за машиной, устранение недочетов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FCB50A4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60C32D12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5B1C49C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A25C583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CE0DDAB">
            <w:pPr>
              <w:spacing w:line="200" w:lineRule="atLeas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Детали выкроеныв соответствии с предложенным графическим изображением и техническими условиями; размеры основной детали </w:t>
            </w: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410*760</w:t>
            </w: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мм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9A3089C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  <w:t>0,5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732D35B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CC0FAD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5396354">
            <w:pPr>
              <w:numPr>
                <w:ilvl w:val="0"/>
                <w:numId w:val="4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15535F2">
            <w:pPr>
              <w:spacing w:after="0" w:line="240" w:lineRule="auto"/>
              <w:jc w:val="both"/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Качество  шва</w:t>
            </w:r>
          </w:p>
          <w:p w14:paraId="52B08B7B">
            <w:pPr>
              <w:spacing w:after="0" w:line="240" w:lineRule="auto"/>
              <w:jc w:val="righ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                                                               да/нет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B6D2764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0,5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F979622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23F40CA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3DF2B96">
            <w:pPr>
              <w:numPr>
                <w:ilvl w:val="0"/>
                <w:numId w:val="4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694A42C">
            <w:pPr>
              <w:numPr>
                <w:ilvl w:val="0"/>
                <w:numId w:val="0"/>
              </w:numPr>
              <w:tabs>
                <w:tab w:val="left" w:pos="436"/>
              </w:tabs>
              <w:spacing w:after="0" w:line="240" w:lineRule="auto"/>
              <w:jc w:val="both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У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>ч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  <w:lang w:val="ru-RU"/>
              </w:rPr>
              <w:t>тены</w:t>
            </w:r>
            <w:r>
              <w:rPr>
                <w:rFonts w:hint="default" w:ascii="Times New Roman" w:hAnsi="Times New Roman" w:eastAsia="SimSun" w:cs="Times New Roman"/>
                <w:i w:val="0"/>
                <w:iCs w:val="0"/>
                <w:caps w:val="0"/>
                <w:color w:val="00162E"/>
                <w:spacing w:val="0"/>
                <w:sz w:val="22"/>
                <w:szCs w:val="22"/>
                <w:shd w:val="clear" w:fill="FFFFFF"/>
              </w:rPr>
              <w:t xml:space="preserve"> припуски на швы (5 мм.)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±1 мм</w:t>
            </w:r>
          </w:p>
          <w:p w14:paraId="18AEE34C">
            <w:pPr>
              <w:spacing w:after="0" w:line="240" w:lineRule="auto"/>
              <w:jc w:val="right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7B601DC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0,5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57539C7B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799C8F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528D759">
            <w:pPr>
              <w:numPr>
                <w:ilvl w:val="0"/>
                <w:numId w:val="4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DC1D6CD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Наличие закрепок, их оптимальная длина (5-7) ±1 мм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 xml:space="preserve"> да/нет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548A59F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2AE3FB9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A791FE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AFED498">
            <w:pPr>
              <w:numPr>
                <w:ilvl w:val="0"/>
                <w:numId w:val="4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AC3AC75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Качество сострачивания ручек                            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да/нет</w:t>
            </w:r>
          </w:p>
        </w:tc>
        <w:tc>
          <w:tcPr>
            <w:tcW w:w="992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7BCFA60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525853D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DC97A8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6C88B7B">
            <w:pPr>
              <w:numPr>
                <w:ilvl w:val="0"/>
                <w:numId w:val="4"/>
              </w:numPr>
              <w:spacing w:after="0" w:line="240" w:lineRule="auto"/>
              <w:ind w:left="425" w:leftChars="0" w:hanging="425" w:firstLineChars="0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7B7C73E">
            <w:pPr>
              <w:spacing w:after="0" w:line="240" w:lineRule="auto"/>
              <w:jc w:val="left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 xml:space="preserve">Качество закрепления ручек                                                                      </w:t>
            </w: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</w:rPr>
              <w:t>да/нет</w:t>
            </w:r>
          </w:p>
        </w:tc>
        <w:tc>
          <w:tcPr>
            <w:tcW w:w="992" w:type="dxa"/>
            <w:tcBorders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277FE1E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</w:pPr>
            <w:r>
              <w:rPr>
                <w:rFonts w:hint="default" w:ascii="Times New Roman" w:hAnsi="Times New Roman" w:cs="Times New Roman"/>
                <w:color w:val="auto"/>
                <w:sz w:val="22"/>
                <w:szCs w:val="22"/>
                <w:lang w:val="ru-RU"/>
              </w:rPr>
              <w:t>1</w:t>
            </w:r>
          </w:p>
        </w:tc>
        <w:tc>
          <w:tcPr>
            <w:tcW w:w="1144" w:type="dxa"/>
            <w:tcBorders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BD33461">
            <w:pPr>
              <w:spacing w:after="0"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2E08D6B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462F823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91795B0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 xml:space="preserve">Характер оформления изделия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1B0691C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3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3FDF0B6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  <w:tr w14:paraId="4E7DA06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1FDBA2B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F740105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Расположение вышивки соответствует изделию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B1647A3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28EEC28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0042B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7BABA8E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C4568B0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Грамотное,  уместное  и оригинальное композиционное решение вышивки и согласованность с условиями задания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D81DD92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4A33ECA8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29444DD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8A46E4B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269C38FB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Качество вышивки: не стянута строчка, нет перекрываний одного мотива другим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42DF24B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0C4BD77B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5887D3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1F1337E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98ACE66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Организация работы по выполнению вышивки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B44BE05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3,5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7E3BE68D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6196C84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67C8315B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14F39E6C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Правильная организация рабочего места, соответствие одежды правилам безопасности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85DCCA1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305B0E64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35A4FAB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763770C2">
            <w:pPr>
              <w:numPr>
                <w:ilvl w:val="0"/>
                <w:numId w:val="3"/>
              </w:num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D65B517">
            <w:pPr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 xml:space="preserve">Аккуратность работы                                                                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411AE4BC">
            <w:pPr>
              <w:spacing w:line="240" w:lineRule="auto"/>
              <w:jc w:val="center"/>
              <w:rPr>
                <w:rFonts w:hint="default" w:ascii="Times New Roman" w:hAnsi="Times New Roman" w:cs="Times New Roman"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sz w:val="22"/>
                <w:szCs w:val="22"/>
              </w:rPr>
              <w:t>1,5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DC90DF6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</w:tr>
      <w:tr w14:paraId="11CFDCC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1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394C364E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65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5DB22311">
            <w:pPr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Итого</w:t>
            </w:r>
          </w:p>
        </w:tc>
        <w:tc>
          <w:tcPr>
            <w:tcW w:w="99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noWrap w:val="0"/>
            <w:vAlign w:val="top"/>
          </w:tcPr>
          <w:p w14:paraId="01AEE76B">
            <w:pPr>
              <w:spacing w:line="240" w:lineRule="auto"/>
              <w:jc w:val="center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  <w:r>
              <w:rPr>
                <w:rFonts w:hint="default" w:ascii="Times New Roman" w:hAnsi="Times New Roman" w:cs="Times New Roman"/>
                <w:b/>
                <w:sz w:val="22"/>
                <w:szCs w:val="22"/>
              </w:rPr>
              <w:t>15</w:t>
            </w:r>
          </w:p>
        </w:tc>
        <w:tc>
          <w:tcPr>
            <w:tcW w:w="11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top"/>
          </w:tcPr>
          <w:p w14:paraId="2C7E59CD">
            <w:pPr>
              <w:snapToGrid w:val="0"/>
              <w:spacing w:line="240" w:lineRule="auto"/>
              <w:rPr>
                <w:rFonts w:hint="default" w:ascii="Times New Roman" w:hAnsi="Times New Roman" w:cs="Times New Roman"/>
                <w:b/>
                <w:sz w:val="22"/>
                <w:szCs w:val="22"/>
              </w:rPr>
            </w:pPr>
          </w:p>
        </w:tc>
      </w:tr>
    </w:tbl>
    <w:p w14:paraId="6B170EC1">
      <w:pPr>
        <w:rPr>
          <w:rFonts w:hint="default" w:ascii="Times New Roman" w:hAnsi="Times New Roman" w:cs="Times New Roman"/>
          <w:sz w:val="22"/>
          <w:szCs w:val="22"/>
        </w:rPr>
      </w:pPr>
    </w:p>
    <w:p w14:paraId="34B3E51E">
      <w:pPr>
        <w:rPr>
          <w:rFonts w:hint="default" w:ascii="Times New Roman" w:hAnsi="Times New Roman" w:cs="Times New Roman"/>
          <w:sz w:val="22"/>
          <w:szCs w:val="22"/>
        </w:rPr>
      </w:pPr>
    </w:p>
    <w:sectPr>
      <w:pgSz w:w="11906" w:h="16838"/>
      <w:pgMar w:top="1134" w:right="567" w:bottom="1134" w:left="1701" w:header="720" w:footer="720" w:gutter="0"/>
      <w:cols w:space="720" w:num="1"/>
      <w:docGrid w:linePitch="600" w:charSpace="36864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0000001"/>
    <w:multiLevelType w:val="singleLevel"/>
    <w:tmpl w:val="00000001"/>
    <w:lvl w:ilvl="0" w:tentative="0">
      <w:start w:val="1"/>
      <w:numFmt w:val="decimal"/>
      <w:lvlText w:val="%1."/>
      <w:lvlJc w:val="left"/>
      <w:pPr>
        <w:tabs>
          <w:tab w:val="left" w:pos="0"/>
        </w:tabs>
        <w:ind w:left="720" w:hanging="360"/>
      </w:pPr>
    </w:lvl>
  </w:abstractNum>
  <w:abstractNum w:abstractNumId="1">
    <w:nsid w:val="00000002"/>
    <w:multiLevelType w:val="multilevel"/>
    <w:tmpl w:val="00000002"/>
    <w:lvl w:ilvl="0" w:tentative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 w:tentative="0">
      <w:start w:val="1"/>
      <w:numFmt w:val="decimal"/>
      <w:lvlText w:val="%2."/>
      <w:lvlJc w:val="left"/>
      <w:pPr>
        <w:tabs>
          <w:tab w:val="left" w:pos="1080"/>
        </w:tabs>
        <w:ind w:left="1080" w:hanging="360"/>
      </w:pPr>
    </w:lvl>
    <w:lvl w:ilvl="2" w:tentative="0">
      <w:start w:val="1"/>
      <w:numFmt w:val="decimal"/>
      <w:lvlText w:val="%3."/>
      <w:lvlJc w:val="left"/>
      <w:pPr>
        <w:tabs>
          <w:tab w:val="left" w:pos="1440"/>
        </w:tabs>
        <w:ind w:left="1440" w:hanging="360"/>
      </w:pPr>
    </w:lvl>
    <w:lvl w:ilvl="3" w:tentative="0">
      <w:start w:val="1"/>
      <w:numFmt w:val="decimal"/>
      <w:lvlText w:val="%4."/>
      <w:lvlJc w:val="left"/>
      <w:pPr>
        <w:tabs>
          <w:tab w:val="left" w:pos="1800"/>
        </w:tabs>
        <w:ind w:left="1800" w:hanging="360"/>
      </w:pPr>
    </w:lvl>
    <w:lvl w:ilvl="4" w:tentative="0">
      <w:start w:val="1"/>
      <w:numFmt w:val="decimal"/>
      <w:lvlText w:val="%5."/>
      <w:lvlJc w:val="left"/>
      <w:pPr>
        <w:tabs>
          <w:tab w:val="left" w:pos="2160"/>
        </w:tabs>
        <w:ind w:left="2160" w:hanging="360"/>
      </w:pPr>
    </w:lvl>
    <w:lvl w:ilvl="5" w:tentative="0">
      <w:start w:val="1"/>
      <w:numFmt w:val="decimal"/>
      <w:lvlText w:val="%6."/>
      <w:lvlJc w:val="left"/>
      <w:pPr>
        <w:tabs>
          <w:tab w:val="left" w:pos="2520"/>
        </w:tabs>
        <w:ind w:left="2520" w:hanging="360"/>
      </w:pPr>
    </w:lvl>
    <w:lvl w:ilvl="6" w:tentative="0">
      <w:start w:val="1"/>
      <w:numFmt w:val="decimal"/>
      <w:lvlText w:val="%7."/>
      <w:lvlJc w:val="left"/>
      <w:pPr>
        <w:tabs>
          <w:tab w:val="left" w:pos="2880"/>
        </w:tabs>
        <w:ind w:left="2880" w:hanging="360"/>
      </w:pPr>
    </w:lvl>
    <w:lvl w:ilvl="7" w:tentative="0">
      <w:start w:val="1"/>
      <w:numFmt w:val="decimal"/>
      <w:lvlText w:val="%8."/>
      <w:lvlJc w:val="left"/>
      <w:pPr>
        <w:tabs>
          <w:tab w:val="left" w:pos="3240"/>
        </w:tabs>
        <w:ind w:left="3240" w:hanging="360"/>
      </w:pPr>
    </w:lvl>
    <w:lvl w:ilvl="8" w:tentative="0">
      <w:start w:val="1"/>
      <w:numFmt w:val="decimal"/>
      <w:lvlText w:val="%9."/>
      <w:lvlJc w:val="left"/>
      <w:pPr>
        <w:tabs>
          <w:tab w:val="left" w:pos="3600"/>
        </w:tabs>
        <w:ind w:left="3600" w:hanging="360"/>
      </w:pPr>
    </w:lvl>
  </w:abstractNum>
  <w:abstractNum w:abstractNumId="2">
    <w:nsid w:val="07015767"/>
    <w:multiLevelType w:val="multilevel"/>
    <w:tmpl w:val="07015767"/>
    <w:lvl w:ilvl="0" w:tentative="0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256" w:hanging="360"/>
      </w:pPr>
    </w:lvl>
    <w:lvl w:ilvl="2" w:tentative="0">
      <w:start w:val="1"/>
      <w:numFmt w:val="lowerRoman"/>
      <w:lvlText w:val="%3."/>
      <w:lvlJc w:val="right"/>
      <w:pPr>
        <w:ind w:left="1976" w:hanging="180"/>
      </w:pPr>
    </w:lvl>
    <w:lvl w:ilvl="3" w:tentative="0">
      <w:start w:val="1"/>
      <w:numFmt w:val="decimal"/>
      <w:lvlText w:val="%4."/>
      <w:lvlJc w:val="left"/>
      <w:pPr>
        <w:ind w:left="2696" w:hanging="360"/>
      </w:pPr>
    </w:lvl>
    <w:lvl w:ilvl="4" w:tentative="0">
      <w:start w:val="1"/>
      <w:numFmt w:val="lowerLetter"/>
      <w:lvlText w:val="%5."/>
      <w:lvlJc w:val="left"/>
      <w:pPr>
        <w:ind w:left="3416" w:hanging="360"/>
      </w:pPr>
    </w:lvl>
    <w:lvl w:ilvl="5" w:tentative="0">
      <w:start w:val="1"/>
      <w:numFmt w:val="lowerRoman"/>
      <w:lvlText w:val="%6."/>
      <w:lvlJc w:val="right"/>
      <w:pPr>
        <w:ind w:left="4136" w:hanging="180"/>
      </w:pPr>
    </w:lvl>
    <w:lvl w:ilvl="6" w:tentative="0">
      <w:start w:val="1"/>
      <w:numFmt w:val="decimal"/>
      <w:lvlText w:val="%7."/>
      <w:lvlJc w:val="left"/>
      <w:pPr>
        <w:ind w:left="4856" w:hanging="360"/>
      </w:pPr>
    </w:lvl>
    <w:lvl w:ilvl="7" w:tentative="0">
      <w:start w:val="1"/>
      <w:numFmt w:val="lowerLetter"/>
      <w:lvlText w:val="%8."/>
      <w:lvlJc w:val="left"/>
      <w:pPr>
        <w:ind w:left="5576" w:hanging="360"/>
      </w:pPr>
    </w:lvl>
    <w:lvl w:ilvl="8" w:tentative="0">
      <w:start w:val="1"/>
      <w:numFmt w:val="lowerRoman"/>
      <w:lvlText w:val="%9."/>
      <w:lvlJc w:val="right"/>
      <w:pPr>
        <w:ind w:left="6296" w:hanging="180"/>
      </w:pPr>
    </w:lvl>
  </w:abstractNum>
  <w:abstractNum w:abstractNumId="3">
    <w:nsid w:val="6C38FFAA"/>
    <w:multiLevelType w:val="singleLevel"/>
    <w:tmpl w:val="6C38FFAA"/>
    <w:lvl w:ilvl="0" w:tentative="0">
      <w:start w:val="1"/>
      <w:numFmt w:val="decimal"/>
      <w:lvlText w:val="%1."/>
      <w:lvlJc w:val="left"/>
      <w:pPr>
        <w:tabs>
          <w:tab w:val="left" w:pos="425"/>
        </w:tabs>
        <w:ind w:left="425" w:leftChars="0" w:hanging="425" w:firstLineChars="0"/>
      </w:pPr>
      <w:rPr>
        <w:rFonts w:hint="default"/>
      </w:r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1"/>
  <w:embedSystemFonts/>
  <w:bordersDoNotSurroundHeader w:val="1"/>
  <w:bordersDoNotSurroundFooter w:val="1"/>
  <w:documentProtection w:enforcement="0"/>
  <w:defaultTabStop w:val="708"/>
  <w:drawingGridVerticalSpacing w:val="156"/>
  <w:displayHorizontalDrawingGridEvery w:val="0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30AF0519"/>
    <w:rsid w:val="062A547C"/>
    <w:rsid w:val="30AF0519"/>
    <w:rsid w:val="4FAB79DC"/>
    <w:rsid w:val="626670DF"/>
    <w:rsid w:val="71F87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uppressAutoHyphens/>
      <w:spacing w:after="200" w:line="276" w:lineRule="auto"/>
    </w:pPr>
    <w:rPr>
      <w:rFonts w:ascii="Calibri" w:hAnsi="Calibri" w:eastAsia="Calibri" w:cs="Times New Roman"/>
      <w:sz w:val="22"/>
      <w:szCs w:val="22"/>
      <w:lang w:val="ru-RU" w:eastAsia="ar-SA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styleId="4">
    <w:name w:val="Strong"/>
    <w:basedOn w:val="2"/>
    <w:qFormat/>
    <w:uiPriority w:val="0"/>
    <w:rPr>
      <w:b/>
      <w:bCs/>
    </w:rPr>
  </w:style>
  <w:style w:type="paragraph" w:styleId="5">
    <w:name w:val="Body Text"/>
    <w:basedOn w:val="1"/>
    <w:qFormat/>
    <w:uiPriority w:val="0"/>
    <w:pPr>
      <w:spacing w:before="0" w:after="120"/>
    </w:pPr>
  </w:style>
  <w:style w:type="paragraph" w:styleId="6">
    <w:name w:val="Normal (Web)"/>
    <w:basedOn w:val="1"/>
    <w:unhideWhenUsed/>
    <w:qFormat/>
    <w:uiPriority w:val="99"/>
    <w:pPr>
      <w:spacing w:before="100" w:beforeAutospacing="1" w:after="100" w:afterAutospacing="1" w:line="240" w:lineRule="auto"/>
    </w:pPr>
    <w:rPr>
      <w:rFonts w:ascii="Times New Roman" w:hAnsi="Times New Roman" w:eastAsia="Times New Roman"/>
      <w:sz w:val="24"/>
      <w:szCs w:val="24"/>
      <w:lang w:eastAsia="ru-RU"/>
    </w:rPr>
  </w:style>
  <w:style w:type="paragraph" w:customStyle="1" w:styleId="7">
    <w:name w:val="Обычный (веб)1"/>
    <w:basedOn w:val="1"/>
    <w:qFormat/>
    <w:uiPriority w:val="0"/>
    <w:pPr>
      <w:spacing w:before="280" w:after="280" w:line="240" w:lineRule="auto"/>
    </w:pPr>
    <w:rPr>
      <w:rFonts w:ascii="Times New Roman" w:hAnsi="Times New Roman" w:eastAsia="Times New Roman" w:cs="Times New Roman"/>
      <w:sz w:val="24"/>
      <w:szCs w:val="24"/>
    </w:rPr>
  </w:style>
  <w:style w:type="paragraph" w:styleId="8">
    <w:name w:val="List Paragraph"/>
    <w:basedOn w:val="1"/>
    <w:qFormat/>
    <w:uiPriority w:val="34"/>
    <w:pPr>
      <w:ind w:left="720" w:right="0" w:firstLine="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6" Type="http://schemas.openxmlformats.org/officeDocument/2006/relationships/fontTable" Target="fontTable.xml"/><Relationship Id="rId25" Type="http://schemas.openxmlformats.org/officeDocument/2006/relationships/numbering" Target="numbering.xml"/><Relationship Id="rId24" Type="http://schemas.openxmlformats.org/officeDocument/2006/relationships/image" Target="media/image15.jpe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oleObject" Target="embeddings/oleObject4.bin"/><Relationship Id="rId15" Type="http://schemas.openxmlformats.org/officeDocument/2006/relationships/image" Target="media/image7.png"/><Relationship Id="rId14" Type="http://schemas.openxmlformats.org/officeDocument/2006/relationships/oleObject" Target="embeddings/oleObject3.bin"/><Relationship Id="rId13" Type="http://schemas.openxmlformats.org/officeDocument/2006/relationships/image" Target="media/image6.png"/><Relationship Id="rId12" Type="http://schemas.openxmlformats.org/officeDocument/2006/relationships/oleObject" Target="embeddings/oleObject2.bin"/><Relationship Id="rId11" Type="http://schemas.openxmlformats.org/officeDocument/2006/relationships/image" Target="media/image5.png"/><Relationship Id="rId10" Type="http://schemas.openxmlformats.org/officeDocument/2006/relationships/oleObject" Target="embeddings/oleObject1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Office_12.2.0.18283_F1E327BC-269C-435d-A152-05C5408002CA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2023-12-05T20:03:00Z</dcterms:created>
  <dc:creator>Lab</dc:creator>
  <cp:lastModifiedBy>Сергей Седов</cp:lastModifiedBy>
  <dcterms:modified xsi:type="dcterms:W3CDTF">2024-10-03T00:57:58Z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1049-12.2.0.18283</vt:lpwstr>
  </property>
  <property fmtid="{D5CDD505-2E9C-101B-9397-08002B2CF9AE}" pid="3" name="ICV">
    <vt:lpwstr>1981CCAE235646D184CEDDCA5DDCD357_11</vt:lpwstr>
  </property>
</Properties>
</file>